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CCE" w:rsidRDefault="00A51CCE" w:rsidP="00A51CCE">
      <w:pPr>
        <w:jc w:val="center"/>
        <w:rPr>
          <w:rFonts w:ascii="Bookman Old Style" w:hAnsi="Bookman Old Style"/>
          <w:noProof/>
          <w:color w:val="0070C0"/>
          <w:sz w:val="80"/>
          <w:szCs w:val="80"/>
          <w:lang w:eastAsia="sl-SI"/>
        </w:rPr>
      </w:pPr>
      <w:r>
        <w:rPr>
          <w:rFonts w:ascii="Bookman Old Style" w:hAnsi="Bookman Old Style"/>
          <w:noProof/>
          <w:color w:val="0070C0"/>
          <w:sz w:val="80"/>
          <w:szCs w:val="80"/>
          <w:lang w:eastAsia="sl-SI"/>
        </w:rPr>
        <w:t>BRALNI KLUB</w:t>
      </w:r>
    </w:p>
    <w:p w:rsidR="00A51CCE" w:rsidRDefault="00A51CCE" w:rsidP="00A51CCE">
      <w:pPr>
        <w:jc w:val="center"/>
        <w:rPr>
          <w:rFonts w:ascii="Bookman Old Style" w:hAnsi="Bookman Old Style"/>
          <w:noProof/>
          <w:color w:val="0070C0"/>
          <w:sz w:val="52"/>
          <w:szCs w:val="52"/>
          <w:lang w:eastAsia="sl-SI"/>
        </w:rPr>
      </w:pPr>
      <w:r>
        <w:rPr>
          <w:rFonts w:ascii="Bookman Old Style" w:hAnsi="Bookman Old Style"/>
          <w:noProof/>
          <w:color w:val="0070C0"/>
          <w:sz w:val="52"/>
          <w:szCs w:val="52"/>
          <w:lang w:eastAsia="sl-SI"/>
        </w:rPr>
        <w:t>Vabi</w:t>
      </w:r>
    </w:p>
    <w:p w:rsidR="00A51CCE" w:rsidRDefault="00A51CCE" w:rsidP="00A51CCE">
      <w:pPr>
        <w:jc w:val="center"/>
        <w:rPr>
          <w:rFonts w:ascii="Bookman Old Style" w:hAnsi="Bookman Old Style"/>
          <w:noProof/>
          <w:color w:val="0070C0"/>
          <w:sz w:val="12"/>
          <w:szCs w:val="12"/>
          <w:lang w:eastAsia="sl-SI"/>
        </w:rPr>
      </w:pPr>
    </w:p>
    <w:tbl>
      <w:tblPr>
        <w:tblStyle w:val="Tabelamre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9"/>
        <w:gridCol w:w="273"/>
      </w:tblGrid>
      <w:tr w:rsidR="00A51CCE" w:rsidTr="00A51CCE">
        <w:tc>
          <w:tcPr>
            <w:tcW w:w="8789" w:type="dxa"/>
            <w:hideMark/>
          </w:tcPr>
          <w:p w:rsidR="00A51CCE" w:rsidRDefault="00A51CCE">
            <w:pPr>
              <w:jc w:val="center"/>
              <w:rPr>
                <w:rFonts w:ascii="Bradley Hand ITC" w:hAnsi="Bradley Hand ITC"/>
                <w:noProof/>
                <w:color w:val="0070C0"/>
                <w:sz w:val="28"/>
                <w:szCs w:val="28"/>
                <w:lang w:eastAsia="sl-SI"/>
              </w:rPr>
            </w:pPr>
            <w:r>
              <w:rPr>
                <w:noProof/>
                <w:lang w:eastAsia="sl-SI"/>
              </w:rPr>
              <w:drawing>
                <wp:inline distT="0" distB="0" distL="0" distR="0">
                  <wp:extent cx="1952625" cy="3009900"/>
                  <wp:effectExtent l="0" t="0" r="9525" b="0"/>
                  <wp:docPr id="1" name="Slika 1" descr="V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 descr="V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300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" w:type="dxa"/>
            <w:hideMark/>
          </w:tcPr>
          <w:p w:rsidR="00A51CCE" w:rsidRDefault="00A51CCE">
            <w:pPr>
              <w:rPr>
                <w:rFonts w:ascii="Bradley Hand ITC" w:hAnsi="Bradley Hand ITC"/>
                <w:noProof/>
                <w:color w:val="0070C0"/>
                <w:sz w:val="28"/>
                <w:szCs w:val="28"/>
                <w:lang w:eastAsia="sl-SI"/>
              </w:rPr>
            </w:pPr>
            <w:r>
              <w:rPr>
                <w:noProof/>
                <w:lang w:eastAsia="sl-SI"/>
              </w:rPr>
              <w:t xml:space="preserve">                  </w:t>
            </w:r>
          </w:p>
        </w:tc>
      </w:tr>
    </w:tbl>
    <w:p w:rsidR="00A51CCE" w:rsidRDefault="00A51CCE" w:rsidP="00A51CCE">
      <w:pPr>
        <w:rPr>
          <w:rFonts w:ascii="Bradley Hand ITC" w:hAnsi="Bradley Hand ITC"/>
          <w:noProof/>
          <w:color w:val="0070C0"/>
          <w:sz w:val="28"/>
          <w:szCs w:val="28"/>
          <w:lang w:eastAsia="sl-SI"/>
        </w:rPr>
      </w:pPr>
    </w:p>
    <w:p w:rsidR="00A51CCE" w:rsidRDefault="00A51CCE" w:rsidP="00A51CCE">
      <w:pPr>
        <w:spacing w:after="0" w:line="240" w:lineRule="auto"/>
        <w:jc w:val="center"/>
        <w:rPr>
          <w:rFonts w:ascii="Bookman Old Style" w:hAnsi="Bookman Old Style"/>
          <w:noProof/>
          <w:color w:val="0070C0"/>
          <w:sz w:val="24"/>
          <w:szCs w:val="24"/>
          <w:lang w:eastAsia="sl-SI"/>
        </w:rPr>
      </w:pPr>
    </w:p>
    <w:p w:rsidR="00A51CCE" w:rsidRDefault="00A51CCE" w:rsidP="00A51CCE">
      <w:pPr>
        <w:spacing w:after="0" w:line="240" w:lineRule="auto"/>
        <w:jc w:val="center"/>
        <w:rPr>
          <w:rFonts w:ascii="Bookman Old Style" w:hAnsi="Bookman Old Style"/>
          <w:noProof/>
          <w:color w:val="0070C0"/>
          <w:sz w:val="36"/>
          <w:szCs w:val="36"/>
          <w:lang w:eastAsia="sl-SI"/>
        </w:rPr>
      </w:pPr>
      <w:r>
        <w:rPr>
          <w:rFonts w:ascii="Bookman Old Style" w:hAnsi="Bookman Old Style"/>
          <w:noProof/>
          <w:color w:val="0070C0"/>
          <w:sz w:val="36"/>
          <w:szCs w:val="36"/>
          <w:lang w:eastAsia="sl-SI"/>
        </w:rPr>
        <w:t>Dragi bralci, čas je za naše naslednje srečanje.</w:t>
      </w:r>
    </w:p>
    <w:p w:rsidR="00A51CCE" w:rsidRDefault="00A51CCE" w:rsidP="00A51CCE">
      <w:pPr>
        <w:spacing w:after="0" w:line="240" w:lineRule="auto"/>
        <w:jc w:val="center"/>
        <w:rPr>
          <w:rFonts w:ascii="Bookman Old Style" w:hAnsi="Bookman Old Style"/>
          <w:noProof/>
          <w:color w:val="0070C0"/>
          <w:sz w:val="36"/>
          <w:szCs w:val="36"/>
          <w:lang w:eastAsia="sl-SI"/>
        </w:rPr>
      </w:pPr>
      <w:r>
        <w:rPr>
          <w:rFonts w:ascii="Bookman Old Style" w:hAnsi="Bookman Old Style"/>
          <w:noProof/>
          <w:color w:val="0070C0"/>
          <w:sz w:val="36"/>
          <w:szCs w:val="36"/>
          <w:lang w:eastAsia="sl-SI"/>
        </w:rPr>
        <w:t xml:space="preserve">Vabim vas, da si v knjižnici sposodite in preberete knjigo </w:t>
      </w:r>
      <w:r>
        <w:rPr>
          <w:rFonts w:ascii="Bookman Old Style" w:hAnsi="Bookman Old Style"/>
          <w:b/>
          <w:noProof/>
          <w:color w:val="0070C0"/>
          <w:sz w:val="36"/>
          <w:szCs w:val="36"/>
          <w:lang w:eastAsia="sl-SI"/>
        </w:rPr>
        <w:t>VAL</w:t>
      </w:r>
      <w:r>
        <w:rPr>
          <w:rFonts w:ascii="Bookman Old Style" w:hAnsi="Bookman Old Style"/>
          <w:noProof/>
          <w:color w:val="0070C0"/>
          <w:sz w:val="36"/>
          <w:szCs w:val="36"/>
          <w:lang w:eastAsia="sl-SI"/>
        </w:rPr>
        <w:t xml:space="preserve"> Todda Strasserja.</w:t>
      </w:r>
    </w:p>
    <w:p w:rsidR="00A51CCE" w:rsidRDefault="00A51CCE" w:rsidP="00A51CCE">
      <w:pPr>
        <w:spacing w:after="0" w:line="240" w:lineRule="auto"/>
        <w:jc w:val="center"/>
        <w:rPr>
          <w:rFonts w:ascii="Bookman Old Style" w:hAnsi="Bookman Old Style"/>
          <w:noProof/>
          <w:color w:val="0070C0"/>
          <w:sz w:val="36"/>
          <w:szCs w:val="36"/>
          <w:lang w:eastAsia="sl-SI"/>
        </w:rPr>
      </w:pPr>
    </w:p>
    <w:p w:rsidR="00A51CCE" w:rsidRDefault="00A51CCE" w:rsidP="00A51CCE">
      <w:pPr>
        <w:spacing w:after="0" w:line="240" w:lineRule="auto"/>
        <w:jc w:val="center"/>
        <w:rPr>
          <w:rFonts w:ascii="Bookman Old Style" w:hAnsi="Bookman Old Style"/>
          <w:noProof/>
          <w:color w:val="0070C0"/>
          <w:sz w:val="36"/>
          <w:szCs w:val="36"/>
          <w:lang w:eastAsia="sl-SI"/>
        </w:rPr>
      </w:pPr>
      <w:r>
        <w:rPr>
          <w:rFonts w:ascii="Bookman Old Style" w:hAnsi="Bookman Old Style"/>
          <w:noProof/>
          <w:color w:val="0070C0"/>
          <w:sz w:val="36"/>
          <w:szCs w:val="36"/>
          <w:lang w:eastAsia="sl-SI"/>
        </w:rPr>
        <w:t>Na naslednjem srečanju se bomo pogovarjali o tem izvrstnem mladinskem romanu, ki temelji na resničnem eksperimentu, ki ga je ameriški učitelj zgodovine Ron Jones izvedel okoli leta 1970 s svojimi dijaki.</w:t>
      </w:r>
    </w:p>
    <w:p w:rsidR="00A51CCE" w:rsidRDefault="00A51CCE" w:rsidP="00A51CCE">
      <w:pPr>
        <w:spacing w:after="0" w:line="240" w:lineRule="auto"/>
        <w:jc w:val="center"/>
        <w:rPr>
          <w:rFonts w:ascii="Bookman Old Style" w:hAnsi="Bookman Old Style"/>
          <w:noProof/>
          <w:color w:val="0070C0"/>
          <w:sz w:val="36"/>
          <w:szCs w:val="36"/>
          <w:lang w:eastAsia="sl-SI"/>
        </w:rPr>
      </w:pPr>
    </w:p>
    <w:p w:rsidR="00A51CCE" w:rsidRDefault="00A51CCE" w:rsidP="00A51CCE">
      <w:pPr>
        <w:spacing w:after="0" w:line="240" w:lineRule="auto"/>
        <w:jc w:val="center"/>
        <w:rPr>
          <w:rFonts w:ascii="Bookman Old Style" w:hAnsi="Bookman Old Style"/>
          <w:noProof/>
          <w:color w:val="0070C0"/>
          <w:sz w:val="36"/>
          <w:szCs w:val="36"/>
          <w:lang w:eastAsia="sl-SI"/>
        </w:rPr>
      </w:pPr>
    </w:p>
    <w:p w:rsidR="00A51CCE" w:rsidRDefault="00A51CCE" w:rsidP="00A51CCE">
      <w:pPr>
        <w:spacing w:after="0" w:line="240" w:lineRule="auto"/>
        <w:jc w:val="center"/>
        <w:rPr>
          <w:rFonts w:ascii="Bookman Old Style" w:hAnsi="Bookman Old Style"/>
          <w:noProof/>
          <w:color w:val="0070C0"/>
          <w:sz w:val="36"/>
          <w:szCs w:val="36"/>
          <w:lang w:eastAsia="sl-SI"/>
        </w:rPr>
      </w:pPr>
      <w:r>
        <w:rPr>
          <w:rFonts w:ascii="Bookman Old Style" w:hAnsi="Bookman Old Style"/>
          <w:noProof/>
          <w:color w:val="0070C0"/>
          <w:sz w:val="36"/>
          <w:szCs w:val="36"/>
          <w:lang w:eastAsia="sl-SI"/>
        </w:rPr>
        <w:t>Vabljeni v šolsko knjižnico v</w:t>
      </w:r>
    </w:p>
    <w:p w:rsidR="00A51CCE" w:rsidRDefault="00A51CCE" w:rsidP="00A51CCE">
      <w:pPr>
        <w:spacing w:after="0" w:line="240" w:lineRule="auto"/>
        <w:rPr>
          <w:rFonts w:ascii="Bookman Old Style" w:hAnsi="Bookman Old Style"/>
          <w:noProof/>
          <w:color w:val="0070C0"/>
          <w:sz w:val="24"/>
          <w:szCs w:val="24"/>
          <w:lang w:eastAsia="sl-SI"/>
        </w:rPr>
      </w:pPr>
      <w:bookmarkStart w:id="0" w:name="_GoBack"/>
      <w:bookmarkEnd w:id="0"/>
    </w:p>
    <w:p w:rsidR="00A51CCE" w:rsidRDefault="00A51CCE" w:rsidP="00A51CCE">
      <w:pPr>
        <w:spacing w:after="0" w:line="240" w:lineRule="auto"/>
        <w:jc w:val="center"/>
        <w:rPr>
          <w:rFonts w:ascii="Bookman Old Style" w:hAnsi="Bookman Old Style"/>
          <w:noProof/>
          <w:color w:val="0070C0"/>
          <w:sz w:val="36"/>
          <w:szCs w:val="36"/>
          <w:lang w:eastAsia="sl-SI"/>
        </w:rPr>
      </w:pPr>
      <w:r>
        <w:rPr>
          <w:rFonts w:ascii="Bookman Old Style" w:hAnsi="Bookman Old Style"/>
          <w:b/>
          <w:noProof/>
          <w:color w:val="0070C0"/>
          <w:sz w:val="36"/>
          <w:szCs w:val="36"/>
          <w:lang w:eastAsia="sl-SI"/>
        </w:rPr>
        <w:t>ponedeljek, 10. februarja 2020, 6. šolsko uro</w:t>
      </w:r>
      <w:r>
        <w:rPr>
          <w:rFonts w:ascii="Bookman Old Style" w:hAnsi="Bookman Old Style"/>
          <w:noProof/>
          <w:color w:val="0070C0"/>
          <w:sz w:val="36"/>
          <w:szCs w:val="36"/>
          <w:lang w:eastAsia="sl-SI"/>
        </w:rPr>
        <w:t>!</w:t>
      </w:r>
    </w:p>
    <w:p w:rsidR="000710B2" w:rsidRDefault="000710B2"/>
    <w:sectPr w:rsidR="000710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11B"/>
    <w:rsid w:val="000710B2"/>
    <w:rsid w:val="00106FC4"/>
    <w:rsid w:val="0018115A"/>
    <w:rsid w:val="00384C07"/>
    <w:rsid w:val="003973A9"/>
    <w:rsid w:val="0043746D"/>
    <w:rsid w:val="004C2C3B"/>
    <w:rsid w:val="00691B25"/>
    <w:rsid w:val="009B112C"/>
    <w:rsid w:val="00A51CCE"/>
    <w:rsid w:val="00AA411B"/>
    <w:rsid w:val="00BB4D54"/>
    <w:rsid w:val="00CB3EB1"/>
    <w:rsid w:val="00F72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EBD6B"/>
  <w15:chartTrackingRefBased/>
  <w15:docId w15:val="{DFB833FF-FBE0-4D12-A2E7-7843768F7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A51CCE"/>
    <w:pPr>
      <w:spacing w:line="254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A51CC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3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>Šolski Center Nova Gorica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Karmen Sirk</dc:creator>
  <cp:keywords/>
  <dc:description/>
  <cp:lastModifiedBy>Karmen Sirk</cp:lastModifiedBy>
  <cp:revision>2</cp:revision>
  <dcterms:created xsi:type="dcterms:W3CDTF">2021-10-06T09:45:00Z</dcterms:created>
  <dcterms:modified xsi:type="dcterms:W3CDTF">2021-10-06T09:46:00Z</dcterms:modified>
</cp:coreProperties>
</file>